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AD" w:rsidRPr="00AF0EAD" w:rsidRDefault="00AF0EAD" w:rsidP="00AF0EAD">
      <w:pPr>
        <w:spacing w:line="240" w:lineRule="auto"/>
        <w:jc w:val="center"/>
        <w:rPr>
          <w:rFonts w:eastAsia="Times New Roman" w:cs="Arial"/>
          <w:b/>
          <w:sz w:val="52"/>
          <w:szCs w:val="52"/>
          <w:u w:val="single"/>
          <w:lang w:eastAsia="nl-NL"/>
        </w:rPr>
      </w:pPr>
      <w:r w:rsidRPr="00AF0EAD">
        <w:rPr>
          <w:rFonts w:ascii="Verdana" w:eastAsia="Times New Roman" w:hAnsi="Verdana" w:cs="Arial"/>
          <w:b/>
          <w:noProof/>
          <w:sz w:val="20"/>
          <w:szCs w:val="20"/>
          <w:u w:val="single"/>
          <w:lang w:eastAsia="nl-NL"/>
        </w:rPr>
        <w:drawing>
          <wp:inline distT="0" distB="0" distL="0" distR="0">
            <wp:extent cx="1019175" cy="114300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EA" w:rsidRPr="005948EA">
        <w:rPr>
          <w:rFonts w:ascii="Verdana" w:eastAsia="Times New Roman" w:hAnsi="Verdana" w:cs="Arial"/>
          <w:b/>
          <w:noProof/>
          <w:sz w:val="20"/>
          <w:szCs w:val="20"/>
          <w:u w:val="single"/>
          <w:lang w:eastAsia="nl-NL"/>
        </w:rPr>
      </w:r>
      <w:r w:rsidR="004138E0" w:rsidRPr="005948EA">
        <w:rPr>
          <w:rFonts w:ascii="Verdana" w:eastAsia="Times New Roman" w:hAnsi="Verdana" w:cs="Arial"/>
          <w:b/>
          <w:noProof/>
          <w:sz w:val="20"/>
          <w:szCs w:val="20"/>
          <w:u w:val="single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4" o:spid="_x0000_s1026" type="#_x0000_t202" style="width:285pt;height:41.2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7C3014" w:rsidRDefault="00285504" w:rsidP="00AF0EAD">
                  <w:pPr>
                    <w:pStyle w:val="Normaalweb"/>
                    <w:jc w:val="center"/>
                  </w:pPr>
                  <w:r>
                    <w:rPr>
                      <w:color w:val="336699"/>
                      <w:sz w:val="72"/>
                      <w:szCs w:val="72"/>
                    </w:rPr>
                    <w:t>Politieduikdag 2018</w:t>
                  </w:r>
                </w:p>
              </w:txbxContent>
            </v:textbox>
            <w10:wrap type="none"/>
            <w10:anchorlock/>
          </v:shape>
        </w:pict>
      </w:r>
      <w:r w:rsidRPr="00AF0EAD">
        <w:rPr>
          <w:rFonts w:eastAsia="Calibri" w:cs="Times New Roman"/>
          <w:b/>
          <w:noProof/>
          <w:sz w:val="24"/>
          <w:szCs w:val="24"/>
          <w:u w:val="single"/>
          <w:lang w:eastAsia="nl-NL"/>
        </w:rPr>
        <w:drawing>
          <wp:inline distT="0" distB="0" distL="0" distR="0">
            <wp:extent cx="1128972" cy="1171575"/>
            <wp:effectExtent l="0" t="0" r="0" b="0"/>
            <wp:docPr id="7" name="Afbeelding 1" descr="http://www.politiesport.nl/wp-content/uploads/2013/01/NPSB-logo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politiesport.nl/wp-content/uploads/2013/01/NPSB-logo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41" cy="11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AD" w:rsidRPr="00AF0EAD" w:rsidRDefault="00AF0EAD" w:rsidP="00AF0EAD">
      <w:pPr>
        <w:spacing w:line="240" w:lineRule="auto"/>
        <w:jc w:val="center"/>
        <w:rPr>
          <w:rFonts w:eastAsia="Times New Roman" w:cs="Arial"/>
          <w:sz w:val="52"/>
          <w:szCs w:val="52"/>
          <w:u w:val="single"/>
          <w:lang w:eastAsia="nl-NL"/>
        </w:rPr>
      </w:pPr>
      <w:r w:rsidRPr="00AF0EAD">
        <w:rPr>
          <w:rFonts w:eastAsia="Times New Roman" w:cs="Arial"/>
          <w:b/>
          <w:sz w:val="52"/>
          <w:szCs w:val="52"/>
          <w:u w:val="single"/>
          <w:lang w:eastAsia="nl-NL"/>
        </w:rPr>
        <w:t xml:space="preserve">Aanmeldingsformulier </w:t>
      </w:r>
    </w:p>
    <w:p w:rsidR="00AF0EAD" w:rsidRPr="00AF0EAD" w:rsidRDefault="00AF0EAD" w:rsidP="00AF0EAD">
      <w:pPr>
        <w:spacing w:line="240" w:lineRule="auto"/>
        <w:rPr>
          <w:rFonts w:eastAsia="Times New Roman" w:cs="Arial"/>
          <w:sz w:val="20"/>
          <w:szCs w:val="20"/>
          <w:lang w:eastAsia="nl-NL"/>
        </w:rPr>
      </w:pPr>
    </w:p>
    <w:p w:rsidR="00AF0EAD" w:rsidRPr="00AF0EAD" w:rsidRDefault="00AF0EAD" w:rsidP="00AF0EAD">
      <w:pPr>
        <w:spacing w:line="240" w:lineRule="auto"/>
        <w:rPr>
          <w:rFonts w:eastAsia="Times New Roman" w:cs="Arial"/>
          <w:sz w:val="20"/>
          <w:szCs w:val="20"/>
          <w:lang w:eastAsia="nl-NL"/>
        </w:rPr>
      </w:pPr>
      <w:r w:rsidRPr="00AF0EAD">
        <w:rPr>
          <w:rFonts w:eastAsia="Times New Roman" w:cs="Arial"/>
          <w:sz w:val="20"/>
          <w:szCs w:val="20"/>
          <w:lang w:eastAsia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6523"/>
      </w:tblGrid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Naam en voornaam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alias w:val="Gebruik TAB knop om de overige velden in te vullen"/>
            <w:tag w:val="Gebruik TAB knop om de overige velden in te vullen"/>
            <w:id w:val="-584222440"/>
            <w:placeholder>
              <w:docPart w:val="0486E59E19704EAFAB757F0E2CE9D918"/>
            </w:placeholder>
            <w:showingPlcHdr/>
            <w:text w:multiLine="1"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Adres + huisnummer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1570314312"/>
            <w:placeholder>
              <w:docPart w:val="4D2CA292AFD24F719B8A253FBB6E23A5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Postcode en woonplaats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670023764"/>
            <w:placeholder>
              <w:docPart w:val="018BB4D2173640D693EC37B29485F1F1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Telefoonnummer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91325366"/>
            <w:placeholder>
              <w:docPart w:val="EC7264E427E2463C94D8A098488BDCF9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E-mail privé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2102534054"/>
            <w:placeholder>
              <w:docPart w:val="F8F20B221C254209B6FA2C3149D66A2E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E-mail werk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1856371175"/>
            <w:placeholder>
              <w:docPart w:val="37B6E028C9D74DD6A249BBF43D04BD5A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Politie Eenheid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2043044042"/>
            <w:placeholder>
              <w:docPart w:val="ADC1B781BCA0487789D5DE3BB8717E80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Brevettering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1023202814"/>
            <w:placeholder>
              <w:docPart w:val="9C1B18D7F70245E297E93448DE1BDDE9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Introducé (naam)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353346993"/>
            <w:placeholder>
              <w:docPart w:val="F248800BF47349A2AC1B79F398BEC325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Brevettering Introducé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305398519"/>
            <w:placeholder>
              <w:docPart w:val="F47B56D4C5C64D71A2506993481C3799"/>
            </w:placeholder>
            <w:showingPlcHdr/>
            <w:text/>
          </w:sdtPr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667ACB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Duikuitrusting huren (€35</w:t>
            </w:r>
            <w:r w:rsidR="00AF0EAD" w:rsidRPr="00AF0EAD">
              <w:rPr>
                <w:rFonts w:eastAsia="Times New Roman" w:cs="Arial"/>
                <w:sz w:val="20"/>
                <w:szCs w:val="20"/>
                <w:lang w:eastAsia="nl-NL"/>
              </w:rPr>
              <w:t>,-- per uitrusting)</w:t>
            </w:r>
          </w:p>
        </w:tc>
        <w:tc>
          <w:tcPr>
            <w:tcW w:w="6523" w:type="dxa"/>
          </w:tcPr>
          <w:p w:rsidR="00AF0EAD" w:rsidRPr="00AF0EAD" w:rsidRDefault="007C3014" w:rsidP="007232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Ja                           </w:t>
            </w:r>
          </w:p>
        </w:tc>
      </w:tr>
      <w:tr w:rsidR="00AF0EAD" w:rsidRPr="00AF0EAD" w:rsidTr="007C3014">
        <w:tc>
          <w:tcPr>
            <w:tcW w:w="2689" w:type="dxa"/>
          </w:tcPr>
          <w:p w:rsidR="00AF0EAD" w:rsidRPr="00AF0EAD" w:rsidRDefault="00667ACB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Introductieduik (€65</w:t>
            </w:r>
            <w:bookmarkStart w:id="0" w:name="_GoBack"/>
            <w:bookmarkEnd w:id="0"/>
            <w:r w:rsidR="00AF0EAD" w:rsidRPr="00AF0EAD">
              <w:rPr>
                <w:rFonts w:eastAsia="Times New Roman" w:cs="Arial"/>
                <w:sz w:val="20"/>
                <w:szCs w:val="20"/>
                <w:lang w:eastAsia="nl-NL"/>
              </w:rPr>
              <w:t>,--)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6523" w:type="dxa"/>
          </w:tcPr>
          <w:p w:rsidR="00AF0EAD" w:rsidRPr="00AF0EAD" w:rsidRDefault="007C3014" w:rsidP="0072323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Ja                           </w:t>
            </w:r>
          </w:p>
        </w:tc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Gebruik lunch (eigen kosten)</w:t>
            </w:r>
          </w:p>
        </w:tc>
        <w:tc>
          <w:tcPr>
            <w:tcW w:w="6523" w:type="dxa"/>
          </w:tcPr>
          <w:p w:rsidR="00AF0EAD" w:rsidRPr="00AF0EAD" w:rsidRDefault="007C3014" w:rsidP="0072323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Ja                           </w:t>
            </w:r>
          </w:p>
        </w:tc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7C3014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Speciale wensen diner</w:t>
            </w:r>
          </w:p>
          <w:p w:rsidR="00AF0EAD" w:rsidRPr="00AF0EAD" w:rsidRDefault="00AF0EAD" w:rsidP="007C3014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6523" w:type="dxa"/>
          </w:tcPr>
          <w:p w:rsidR="00AF0EAD" w:rsidRPr="00BA583B" w:rsidRDefault="007C3014" w:rsidP="007A2BCE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Halal     </w:t>
            </w: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Vegetarisch     </w:t>
            </w: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 w:rsidR="00BA583B">
              <w:rPr>
                <w:rFonts w:eastAsia="Times New Roman" w:cs="Arial"/>
                <w:sz w:val="24"/>
                <w:szCs w:val="24"/>
                <w:lang w:eastAsia="nl-NL"/>
              </w:rPr>
              <w:t>…………..</w:t>
            </w:r>
          </w:p>
        </w:tc>
      </w:tr>
    </w:tbl>
    <w:p w:rsidR="00AF0EAD" w:rsidRPr="00AF0EAD" w:rsidRDefault="00AF0EAD" w:rsidP="00AF0EAD">
      <w:pPr>
        <w:rPr>
          <w:rFonts w:eastAsia="Calibri" w:cs="Arial"/>
          <w:b/>
          <w:sz w:val="24"/>
          <w:szCs w:val="24"/>
        </w:rPr>
      </w:pPr>
      <w:r w:rsidRPr="00AF0EAD">
        <w:rPr>
          <w:rFonts w:eastAsia="Calibri" w:cs="Arial"/>
          <w:b/>
          <w:sz w:val="24"/>
          <w:szCs w:val="24"/>
        </w:rPr>
        <w:t xml:space="preserve">  </w:t>
      </w:r>
    </w:p>
    <w:p w:rsidR="00AF0EAD" w:rsidRPr="00AF0EAD" w:rsidRDefault="00AF0EAD" w:rsidP="00AF0EAD">
      <w:pPr>
        <w:numPr>
          <w:ilvl w:val="0"/>
          <w:numId w:val="1"/>
        </w:numPr>
        <w:contextualSpacing/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>Inschrijfgeld duiker: €25,00</w:t>
      </w:r>
    </w:p>
    <w:p w:rsidR="00AF0EAD" w:rsidRPr="00AF0EAD" w:rsidRDefault="00AF0EAD" w:rsidP="00AF0EAD">
      <w:pPr>
        <w:numPr>
          <w:ilvl w:val="0"/>
          <w:numId w:val="1"/>
        </w:numPr>
        <w:contextualSpacing/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>Inschrijfgeld niet-duiker (wel aanwe</w:t>
      </w:r>
      <w:r w:rsidR="00285504">
        <w:rPr>
          <w:rFonts w:eastAsia="Calibri" w:cs="Arial"/>
          <w:b/>
          <w:sz w:val="32"/>
          <w:szCs w:val="32"/>
        </w:rPr>
        <w:t>zig bij het duikersdiner): €20,0</w:t>
      </w:r>
      <w:r w:rsidRPr="00AF0EAD">
        <w:rPr>
          <w:rFonts w:eastAsia="Calibri" w:cs="Arial"/>
          <w:b/>
          <w:sz w:val="32"/>
          <w:szCs w:val="32"/>
        </w:rPr>
        <w:t xml:space="preserve">0 </w:t>
      </w:r>
    </w:p>
    <w:p w:rsidR="00AF0EAD" w:rsidRDefault="00285504" w:rsidP="00AF0EAD">
      <w:pPr>
        <w:numPr>
          <w:ilvl w:val="0"/>
          <w:numId w:val="1"/>
        </w:numPr>
        <w:contextualSpacing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Introductieduik: €65</w:t>
      </w:r>
      <w:r w:rsidR="00AF0EAD" w:rsidRPr="00AF0EAD">
        <w:rPr>
          <w:rFonts w:eastAsia="Calibri" w:cs="Arial"/>
          <w:b/>
          <w:sz w:val="32"/>
          <w:szCs w:val="32"/>
        </w:rPr>
        <w:t>,00 per 2 duik (incl. uitrusting)</w:t>
      </w:r>
    </w:p>
    <w:p w:rsidR="00285504" w:rsidRPr="00AF0EAD" w:rsidRDefault="00285504" w:rsidP="00AF0EAD">
      <w:pPr>
        <w:numPr>
          <w:ilvl w:val="0"/>
          <w:numId w:val="1"/>
        </w:numPr>
        <w:contextualSpacing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Huur uitrusting € 35,00</w:t>
      </w:r>
    </w:p>
    <w:p w:rsidR="00AF0EAD" w:rsidRPr="00AF0EAD" w:rsidRDefault="00AF0EAD" w:rsidP="00AF0EAD">
      <w:pPr>
        <w:rPr>
          <w:rFonts w:eastAsia="Calibri" w:cs="Arial"/>
          <w:b/>
          <w:sz w:val="36"/>
          <w:szCs w:val="36"/>
        </w:rPr>
      </w:pPr>
    </w:p>
    <w:p w:rsidR="00AF0EAD" w:rsidRPr="00AF0EAD" w:rsidRDefault="00AF0EAD" w:rsidP="00AF0EAD">
      <w:pPr>
        <w:jc w:val="center"/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>Het inschrijfgeld overmaken op:</w:t>
      </w:r>
    </w:p>
    <w:p w:rsidR="00AF0EAD" w:rsidRPr="00AF0EAD" w:rsidRDefault="00AF0EAD" w:rsidP="00AF0EAD">
      <w:pPr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>NL59 INGB 0004052976 t.n.v. R. Litjens en/of L.N. Hutting Weert</w:t>
      </w:r>
    </w:p>
    <w:p w:rsidR="00AF0EAD" w:rsidRPr="00AF0EAD" w:rsidRDefault="00AF0EAD" w:rsidP="00AF0EAD">
      <w:pPr>
        <w:rPr>
          <w:rFonts w:eastAsia="Calibri" w:cs="Arial"/>
          <w:b/>
          <w:sz w:val="24"/>
          <w:szCs w:val="24"/>
        </w:rPr>
      </w:pPr>
      <w:r w:rsidRPr="00AF0EAD">
        <w:rPr>
          <w:rFonts w:eastAsia="Calibri" w:cs="Arial"/>
          <w:b/>
          <w:sz w:val="24"/>
          <w:szCs w:val="24"/>
        </w:rPr>
        <w:t>Na inschrijving ontvangt men een bevestiging van aanmelden. Ongeveer 1 week voor het evenement krijgt u de laatste informatie en route toegestuurd.</w:t>
      </w:r>
    </w:p>
    <w:p w:rsidR="001220EA" w:rsidRPr="00AF0EAD" w:rsidRDefault="00AF0EAD" w:rsidP="00AF0EAD">
      <w:pPr>
        <w:jc w:val="center"/>
      </w:pPr>
      <w:r w:rsidRPr="00AF0EAD">
        <w:rPr>
          <w:rFonts w:eastAsia="Calibri" w:cs="Arial"/>
          <w:b/>
          <w:sz w:val="36"/>
          <w:szCs w:val="36"/>
        </w:rPr>
        <w:t xml:space="preserve">Aanmeldingsformulier via e-mail versturen naar </w:t>
      </w:r>
      <w:hyperlink r:id="rId11" w:history="1">
        <w:r w:rsidR="004138E0" w:rsidRPr="00812F45">
          <w:rPr>
            <w:rStyle w:val="Hyperlink"/>
            <w:rFonts w:eastAsia="Calibri" w:cs="Arial"/>
            <w:b/>
            <w:sz w:val="44"/>
            <w:szCs w:val="44"/>
          </w:rPr>
          <w:t>politieduikdag@gmail.com</w:t>
        </w:r>
      </w:hyperlink>
    </w:p>
    <w:sectPr w:rsidR="001220EA" w:rsidRPr="00AF0EAD" w:rsidSect="007C3014">
      <w:pgSz w:w="11906" w:h="16838"/>
      <w:pgMar w:top="284" w:right="926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5" w:rsidRDefault="006C0DC5" w:rsidP="0036092F">
      <w:pPr>
        <w:spacing w:line="240" w:lineRule="auto"/>
      </w:pPr>
      <w:r>
        <w:separator/>
      </w:r>
    </w:p>
  </w:endnote>
  <w:endnote w:type="continuationSeparator" w:id="0">
    <w:p w:rsidR="006C0DC5" w:rsidRDefault="006C0DC5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5" w:rsidRDefault="006C0DC5" w:rsidP="0036092F">
      <w:pPr>
        <w:spacing w:line="240" w:lineRule="auto"/>
      </w:pPr>
      <w:r>
        <w:separator/>
      </w:r>
    </w:p>
  </w:footnote>
  <w:footnote w:type="continuationSeparator" w:id="0">
    <w:p w:rsidR="006C0DC5" w:rsidRDefault="006C0DC5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01B5"/>
    <w:multiLevelType w:val="hybridMultilevel"/>
    <w:tmpl w:val="6016C5BE"/>
    <w:lvl w:ilvl="0" w:tplc="3BC2024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0EAD"/>
    <w:rsid w:val="000B6895"/>
    <w:rsid w:val="00110A05"/>
    <w:rsid w:val="001220EA"/>
    <w:rsid w:val="001D67AE"/>
    <w:rsid w:val="00285504"/>
    <w:rsid w:val="0031127F"/>
    <w:rsid w:val="00354ACC"/>
    <w:rsid w:val="0036092F"/>
    <w:rsid w:val="00376788"/>
    <w:rsid w:val="003C06C7"/>
    <w:rsid w:val="004138E0"/>
    <w:rsid w:val="00445477"/>
    <w:rsid w:val="00552BA4"/>
    <w:rsid w:val="0058187D"/>
    <w:rsid w:val="005948EA"/>
    <w:rsid w:val="00611702"/>
    <w:rsid w:val="00667ACB"/>
    <w:rsid w:val="006A2349"/>
    <w:rsid w:val="006B7143"/>
    <w:rsid w:val="006C0DC5"/>
    <w:rsid w:val="006F13EE"/>
    <w:rsid w:val="00723235"/>
    <w:rsid w:val="007A2BCE"/>
    <w:rsid w:val="007C3014"/>
    <w:rsid w:val="00806AFA"/>
    <w:rsid w:val="00845193"/>
    <w:rsid w:val="00AA6931"/>
    <w:rsid w:val="00AF0EAD"/>
    <w:rsid w:val="00B02E3D"/>
    <w:rsid w:val="00B81D90"/>
    <w:rsid w:val="00BA583B"/>
    <w:rsid w:val="00BB4AB0"/>
    <w:rsid w:val="00BB737C"/>
    <w:rsid w:val="00C82AD6"/>
    <w:rsid w:val="00CA2A74"/>
    <w:rsid w:val="00D9261A"/>
    <w:rsid w:val="00DF24A3"/>
    <w:rsid w:val="00EA7480"/>
    <w:rsid w:val="00EC13F8"/>
    <w:rsid w:val="00EE1519"/>
    <w:rsid w:val="00FB39A9"/>
    <w:rsid w:val="00FC2ED1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customStyle="1" w:styleId="GridTableLight">
    <w:name w:val="Grid Table Light"/>
    <w:basedOn w:val="Standaardtabel"/>
    <w:uiPriority w:val="40"/>
    <w:rsid w:val="00B02E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F0EAD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3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8E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38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eduikdag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litiesport.n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86E59E19704EAFAB757F0E2CE9D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0038A-0B2D-450B-B119-530402B2AF2F}"/>
      </w:docPartPr>
      <w:docPartBody>
        <w:p w:rsidR="0056597D" w:rsidRDefault="0056597D" w:rsidP="0056597D">
          <w:pPr>
            <w:pStyle w:val="0486E59E19704EAFAB757F0E2CE9D918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2CA292AFD24F719B8A253FBB6E2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EBF31-A2F8-477E-A7DA-450B02D1D0F3}"/>
      </w:docPartPr>
      <w:docPartBody>
        <w:p w:rsidR="0056597D" w:rsidRDefault="0056597D" w:rsidP="0056597D">
          <w:pPr>
            <w:pStyle w:val="4D2CA292AFD24F719B8A253FBB6E23A5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8BB4D2173640D693EC37B29485F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7A49B-73CF-4F6B-AC11-75A4401673E5}"/>
      </w:docPartPr>
      <w:docPartBody>
        <w:p w:rsidR="0056597D" w:rsidRDefault="0056597D" w:rsidP="0056597D">
          <w:pPr>
            <w:pStyle w:val="018BB4D2173640D693EC37B29485F1F1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7264E427E2463C94D8A098488BD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4120D-B7C5-4669-973F-12FA7E46FB60}"/>
      </w:docPartPr>
      <w:docPartBody>
        <w:p w:rsidR="0056597D" w:rsidRDefault="0056597D" w:rsidP="0056597D">
          <w:pPr>
            <w:pStyle w:val="EC7264E427E2463C94D8A098488BDCF9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F20B221C254209B6FA2C3149D66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B2A41-4728-4404-A984-7E9FE7473781}"/>
      </w:docPartPr>
      <w:docPartBody>
        <w:p w:rsidR="0056597D" w:rsidRDefault="0056597D" w:rsidP="0056597D">
          <w:pPr>
            <w:pStyle w:val="F8F20B221C254209B6FA2C3149D66A2E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B6E028C9D74DD6A249BBF43D04B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04113-3F20-4FDD-BE12-945008E9BF57}"/>
      </w:docPartPr>
      <w:docPartBody>
        <w:p w:rsidR="0056597D" w:rsidRDefault="0056597D" w:rsidP="0056597D">
          <w:pPr>
            <w:pStyle w:val="37B6E028C9D74DD6A249BBF43D04BD5A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C1B781BCA0487789D5DE3BB8717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0198C-16EB-4A0C-A926-1CB9AFE8CCA8}"/>
      </w:docPartPr>
      <w:docPartBody>
        <w:p w:rsidR="0056597D" w:rsidRDefault="0056597D" w:rsidP="0056597D">
          <w:pPr>
            <w:pStyle w:val="ADC1B781BCA0487789D5DE3BB8717E80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1B18D7F70245E297E93448DE1BD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A07D4-E19F-4B23-9C71-8BA2921CBD41}"/>
      </w:docPartPr>
      <w:docPartBody>
        <w:p w:rsidR="0056597D" w:rsidRDefault="0056597D" w:rsidP="0056597D">
          <w:pPr>
            <w:pStyle w:val="9C1B18D7F70245E297E93448DE1BDDE9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48800BF47349A2AC1B79F398BEC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3657D-2C91-4209-A91A-20C8CEFC525F}"/>
      </w:docPartPr>
      <w:docPartBody>
        <w:p w:rsidR="0056597D" w:rsidRDefault="0056597D" w:rsidP="0056597D">
          <w:pPr>
            <w:pStyle w:val="F248800BF47349A2AC1B79F398BEC325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7B56D4C5C64D71A2506993481C3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FAE34-5022-432C-9345-74C044F65615}"/>
      </w:docPartPr>
      <w:docPartBody>
        <w:p w:rsidR="0056597D" w:rsidRDefault="0056597D" w:rsidP="0056597D">
          <w:pPr>
            <w:pStyle w:val="F47B56D4C5C64D71A2506993481C3799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597D"/>
    <w:rsid w:val="00351DA1"/>
    <w:rsid w:val="0056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1D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597D"/>
    <w:rPr>
      <w:color w:val="808080"/>
    </w:rPr>
  </w:style>
  <w:style w:type="paragraph" w:customStyle="1" w:styleId="0486E59E19704EAFAB757F0E2CE9D918">
    <w:name w:val="0486E59E19704EAFAB757F0E2CE9D918"/>
    <w:rsid w:val="0056597D"/>
  </w:style>
  <w:style w:type="paragraph" w:customStyle="1" w:styleId="4D2CA292AFD24F719B8A253FBB6E23A5">
    <w:name w:val="4D2CA292AFD24F719B8A253FBB6E23A5"/>
    <w:rsid w:val="0056597D"/>
  </w:style>
  <w:style w:type="paragraph" w:customStyle="1" w:styleId="018BB4D2173640D693EC37B29485F1F1">
    <w:name w:val="018BB4D2173640D693EC37B29485F1F1"/>
    <w:rsid w:val="0056597D"/>
  </w:style>
  <w:style w:type="paragraph" w:customStyle="1" w:styleId="EC7264E427E2463C94D8A098488BDCF9">
    <w:name w:val="EC7264E427E2463C94D8A098488BDCF9"/>
    <w:rsid w:val="0056597D"/>
  </w:style>
  <w:style w:type="paragraph" w:customStyle="1" w:styleId="F8F20B221C254209B6FA2C3149D66A2E">
    <w:name w:val="F8F20B221C254209B6FA2C3149D66A2E"/>
    <w:rsid w:val="0056597D"/>
  </w:style>
  <w:style w:type="paragraph" w:customStyle="1" w:styleId="37B6E028C9D74DD6A249BBF43D04BD5A">
    <w:name w:val="37B6E028C9D74DD6A249BBF43D04BD5A"/>
    <w:rsid w:val="0056597D"/>
  </w:style>
  <w:style w:type="paragraph" w:customStyle="1" w:styleId="ADC1B781BCA0487789D5DE3BB8717E80">
    <w:name w:val="ADC1B781BCA0487789D5DE3BB8717E80"/>
    <w:rsid w:val="0056597D"/>
  </w:style>
  <w:style w:type="paragraph" w:customStyle="1" w:styleId="9C1B18D7F70245E297E93448DE1BDDE9">
    <w:name w:val="9C1B18D7F70245E297E93448DE1BDDE9"/>
    <w:rsid w:val="0056597D"/>
  </w:style>
  <w:style w:type="paragraph" w:customStyle="1" w:styleId="F248800BF47349A2AC1B79F398BEC325">
    <w:name w:val="F248800BF47349A2AC1B79F398BEC325"/>
    <w:rsid w:val="0056597D"/>
  </w:style>
  <w:style w:type="paragraph" w:customStyle="1" w:styleId="F47B56D4C5C64D71A2506993481C3799">
    <w:name w:val="F47B56D4C5C64D71A2506993481C3799"/>
    <w:rsid w:val="005659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789D-9E1E-4A95-AF8B-3C9E33F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2018-05-29T12:57:00Z</dcterms:created>
  <dcterms:modified xsi:type="dcterms:W3CDTF">2018-06-19T07:14:00Z</dcterms:modified>
</cp:coreProperties>
</file>